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83" w:rsidRDefault="00B77483" w:rsidP="00B77483">
      <w:pPr>
        <w:jc w:val="center"/>
        <w:rPr>
          <w:rFonts w:hint="eastAsia"/>
          <w:b/>
          <w:bCs/>
          <w:color w:val="00B0F0"/>
          <w:sz w:val="32"/>
          <w:szCs w:val="28"/>
        </w:rPr>
      </w:pPr>
      <w:bookmarkStart w:id="0" w:name="_GoBack"/>
      <w:r w:rsidRPr="00B77483">
        <w:rPr>
          <w:rFonts w:hint="eastAsia"/>
          <w:b/>
          <w:bCs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5CDE6512" wp14:editId="5AD84B8A">
            <wp:simplePos x="0" y="0"/>
            <wp:positionH relativeFrom="page">
              <wp:posOffset>11557000</wp:posOffset>
            </wp:positionH>
            <wp:positionV relativeFrom="topMargin">
              <wp:posOffset>10490200</wp:posOffset>
            </wp:positionV>
            <wp:extent cx="393700" cy="2794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49045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77483">
        <w:rPr>
          <w:rFonts w:hint="eastAsia"/>
          <w:b/>
          <w:bCs/>
          <w:color w:val="00B0F0"/>
          <w:sz w:val="32"/>
          <w:szCs w:val="28"/>
        </w:rPr>
        <w:t>14.3</w:t>
      </w:r>
      <w:r w:rsidRPr="00B77483">
        <w:rPr>
          <w:rFonts w:hint="eastAsia"/>
          <w:b/>
          <w:bCs/>
          <w:color w:val="00B0F0"/>
          <w:sz w:val="32"/>
          <w:szCs w:val="28"/>
        </w:rPr>
        <w:t>能量的转化与守恒</w:t>
      </w:r>
      <w:r w:rsidRPr="00B77483">
        <w:rPr>
          <w:rFonts w:hint="eastAsia"/>
          <w:b/>
          <w:bCs/>
          <w:color w:val="00B0F0"/>
          <w:sz w:val="32"/>
          <w:szCs w:val="28"/>
        </w:rPr>
        <w:t xml:space="preserve"> </w:t>
      </w:r>
      <w:r w:rsidRPr="00B77483">
        <w:rPr>
          <w:rFonts w:hint="eastAsia"/>
          <w:b/>
          <w:bCs/>
          <w:color w:val="00B0F0"/>
          <w:sz w:val="32"/>
          <w:szCs w:val="28"/>
        </w:rPr>
        <w:t>知识点与考点解析</w:t>
      </w:r>
      <w:r w:rsidRPr="00B77483">
        <w:rPr>
          <w:rFonts w:hint="eastAsia"/>
          <w:b/>
          <w:bCs/>
          <w:color w:val="00B0F0"/>
          <w:sz w:val="32"/>
          <w:szCs w:val="28"/>
        </w:rPr>
        <w:t>（</w:t>
      </w:r>
      <w:r w:rsidR="00BB632F">
        <w:rPr>
          <w:rFonts w:hint="eastAsia"/>
          <w:b/>
          <w:bCs/>
          <w:color w:val="00B0F0"/>
          <w:sz w:val="32"/>
          <w:szCs w:val="28"/>
        </w:rPr>
        <w:t>原卷</w:t>
      </w:r>
      <w:r w:rsidRPr="00B77483">
        <w:rPr>
          <w:rFonts w:hint="eastAsia"/>
          <w:b/>
          <w:bCs/>
          <w:color w:val="00B0F0"/>
          <w:sz w:val="32"/>
          <w:szCs w:val="28"/>
        </w:rPr>
        <w:t>版）</w:t>
      </w:r>
    </w:p>
    <w:bookmarkEnd w:id="0"/>
    <w:p w:rsidR="00BB632F" w:rsidRDefault="00BB632F" w:rsidP="00BB632F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BB632F" w:rsidRDefault="00BB632F" w:rsidP="00BB632F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143510</wp:posOffset>
                </wp:positionV>
                <wp:extent cx="534035" cy="920750"/>
                <wp:effectExtent l="0" t="0" r="0" b="0"/>
                <wp:wrapNone/>
                <wp:docPr id="53" name="文本框 5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920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32F" w:rsidRDefault="00BB632F" w:rsidP="00BB632F">
                            <w:r>
                              <w:rPr>
                                <w:rFonts w:hint="eastAsia"/>
                              </w:rPr>
                              <w:t>能量的转化与守恒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3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24.05pt;margin-top:11.3pt;width:42.05pt;height: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" fillcolor="white [3201]" stroked="f" strokeweight=".5pt">
                <v:textbox>
                  <w:txbxContent>
                    <w:p w:rsidR="00BB632F" w:rsidRDefault="00BB632F" w:rsidP="00BB632F">
                      <w:r>
                        <w:rPr>
                          <w:rFonts w:hint="eastAsia"/>
                        </w:rPr>
                        <w:t>能量的转化与守恒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819785</wp:posOffset>
                </wp:positionH>
                <wp:positionV relativeFrom="paragraph">
                  <wp:posOffset>295910</wp:posOffset>
                </wp:positionV>
                <wp:extent cx="419100" cy="565150"/>
                <wp:effectExtent l="0" t="0" r="19050" b="25400"/>
                <wp:wrapNone/>
                <wp:docPr id="52" name="左大括号 5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5651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64.55pt;margin-top:23.3pt;width:33pt;height:4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" adj="1335" strokecolor="#4579b8 [3044]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149225</wp:posOffset>
                </wp:positionV>
                <wp:extent cx="1460500" cy="266700"/>
                <wp:effectExtent l="0" t="0" r="6350" b="0"/>
                <wp:wrapNone/>
                <wp:docPr id="51" name="文本框 5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32F" w:rsidRDefault="00BB632F" w:rsidP="00BB632F">
                            <w:r>
                              <w:rPr>
                                <w:rFonts w:ascii="宋体" w:hAnsi="宋体" w:hint="eastAsia"/>
                                <w:color w:val="000000"/>
                              </w:rPr>
                              <w:t>能量守恒定律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1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95.55pt;margin-top:11.75pt;width:11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" fillcolor="white [3201]" stroked="f" strokeweight=".5pt">
                <v:textbox>
                  <w:txbxContent>
                    <w:p w:rsidR="00BB632F" w:rsidRDefault="00BB632F" w:rsidP="00BB632F">
                      <w:r>
                        <w:rPr>
                          <w:rFonts w:ascii="宋体" w:hAnsi="宋体" w:hint="eastAsia"/>
                          <w:color w:val="000000"/>
                        </w:rPr>
                        <w:t>能量守恒定律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1954530</wp:posOffset>
                </wp:positionH>
                <wp:positionV relativeFrom="page">
                  <wp:posOffset>3307715</wp:posOffset>
                </wp:positionV>
                <wp:extent cx="3159760" cy="266700"/>
                <wp:effectExtent l="0" t="0" r="2540" b="0"/>
                <wp:wrapNone/>
                <wp:docPr id="50" name="文本框 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976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32F" w:rsidRDefault="00BB632F" w:rsidP="00BB632F"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能量守恒定律是自然界最重要、最普遍的基本定律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0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153.9pt;margin-top:260.45pt;width:248.8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" fillcolor="white [3201]" stroked="f" strokeweight=".5pt">
                <v:textbox>
                  <w:txbxContent>
                    <w:p w:rsidR="00BB632F" w:rsidRDefault="00BB632F" w:rsidP="00BB632F">
                      <w:r>
                        <w:rPr>
                          <w:rFonts w:ascii="宋体" w:hAnsi="宋体" w:hint="eastAsia"/>
                          <w:szCs w:val="21"/>
                        </w:rPr>
                        <w:t>能量守恒定律是自然界最重要、最普遍的基本定律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BB632F" w:rsidRDefault="00BB632F" w:rsidP="00BB632F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cs="宋体" w:hint="eastAsia"/>
          <w:color w:val="000000"/>
          <w:szCs w:val="21"/>
        </w:rPr>
        <w:t>能量转化与守恒比较抽象，也是学生学习热学内容的收尾。在本节主要考查能量的转化形式和理解能量的守恒定律。尤其是对能量守恒定律的理解是学生学习的难点，同样也是本节的重点。中考试卷中有关能量转化与守恒的问题也会经常出现，希望引起大家的重视。本节内容一般不会单独组成一个试题，大多数会和热学部分的其他知识点结合在一起组成一个题目；考查主要方向是能量之间的转化，考试题型以选择题、填空题为主。</w:t>
      </w:r>
    </w:p>
    <w:p w:rsidR="00BB632F" w:rsidRDefault="00BB632F" w:rsidP="00BB632F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2.考点分类：</w:t>
      </w:r>
      <w:r>
        <w:rPr>
          <w:rFonts w:ascii="宋体" w:hAnsi="宋体" w:cs="宋体" w:hint="eastAsia"/>
          <w:szCs w:val="21"/>
        </w:rPr>
        <w:t>考点分类见下表</w:t>
      </w:r>
    </w:p>
    <w:tbl>
      <w:tblPr>
        <w:tblStyle w:val="a6"/>
        <w:tblW w:w="8745" w:type="dxa"/>
        <w:jc w:val="center"/>
        <w:tblLayout w:type="fixed"/>
        <w:tblLook w:val="04A0" w:firstRow="1" w:lastRow="0" w:firstColumn="1" w:lastColumn="0" w:noHBand="0" w:noVBand="1"/>
      </w:tblPr>
      <w:tblGrid>
        <w:gridCol w:w="1322"/>
        <w:gridCol w:w="2871"/>
        <w:gridCol w:w="4552"/>
      </w:tblGrid>
      <w:tr w:rsidR="00BB632F" w:rsidTr="00BB632F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考点分类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考点内容</w:t>
            </w:r>
            <w:proofErr w:type="spellEnd"/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考点分析与常见题型</w:t>
            </w:r>
            <w:proofErr w:type="spellEnd"/>
          </w:p>
        </w:tc>
      </w:tr>
      <w:tr w:rsidR="00BB632F" w:rsidTr="00BB632F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常考热点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能量的转化</w:t>
            </w:r>
            <w:proofErr w:type="spellEnd"/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选择题或填空题，考查能量之间是如何转化的</w:t>
            </w:r>
          </w:p>
        </w:tc>
      </w:tr>
      <w:tr w:rsidR="00BB632F" w:rsidTr="00BB632F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一般考点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能量守恒</w:t>
            </w:r>
            <w:proofErr w:type="spellEnd"/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选择题、填空题，考查对能量守恒概念的理解</w:t>
            </w:r>
          </w:p>
        </w:tc>
      </w:tr>
      <w:tr w:rsidR="00BB632F" w:rsidTr="00BB632F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冷门考点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对能量守恒的判断</w:t>
            </w:r>
            <w:proofErr w:type="spellEnd"/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32F" w:rsidRDefault="00BB632F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选择题居多，考查对你来了守恒规律的理解</w:t>
            </w:r>
          </w:p>
        </w:tc>
      </w:tr>
    </w:tbl>
    <w:p w:rsidR="00BB632F" w:rsidRDefault="00BB632F" w:rsidP="00BB632F">
      <w:pPr>
        <w:spacing w:line="360" w:lineRule="auto"/>
        <w:rPr>
          <w:rFonts w:ascii="宋体" w:eastAsia="华文行楷" w:hAnsi="宋体" w:cs="宋体" w:hint="eastAsia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BB632F" w:rsidRDefault="00BB632F" w:rsidP="00BB632F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b/>
          <w:color w:val="000000"/>
          <w:szCs w:val="21"/>
        </w:rPr>
        <w:t>.</w:t>
      </w:r>
      <w:r>
        <w:rPr>
          <w:rFonts w:ascii="宋体" w:hAnsi="宋体" w:hint="eastAsia"/>
          <w:color w:val="000000"/>
        </w:rPr>
        <w:t>能量守恒定律：能量既不会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hint="eastAsia"/>
          <w:color w:val="000000"/>
        </w:rPr>
        <w:t>，也不会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hint="eastAsia"/>
          <w:color w:val="000000"/>
        </w:rPr>
        <w:t>，它只会从一种形式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hint="eastAsia"/>
          <w:color w:val="000000"/>
        </w:rPr>
        <w:t>为另一种形式，或者从一个物体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</w:t>
      </w:r>
      <w:r>
        <w:rPr>
          <w:rFonts w:ascii="宋体" w:hAnsi="宋体" w:hint="eastAsia"/>
          <w:color w:val="000000"/>
        </w:rPr>
        <w:t>到另一个物体，而在转化和转移过程中，能量的总量</w:t>
      </w:r>
      <w:r>
        <w:rPr>
          <w:rFonts w:ascii="宋体" w:hAnsi="宋体" w:hint="eastAsia"/>
          <w:color w:val="FF0000"/>
          <w:szCs w:val="21"/>
          <w:u w:val="single" w:color="000000"/>
        </w:rPr>
        <w:t xml:space="preserve">         </w:t>
      </w:r>
      <w:r>
        <w:rPr>
          <w:rFonts w:ascii="宋体" w:hAnsi="宋体" w:hint="eastAsia"/>
          <w:color w:val="000000"/>
        </w:rPr>
        <w:t>。</w:t>
      </w:r>
    </w:p>
    <w:p w:rsidR="00BB632F" w:rsidRDefault="00BB632F" w:rsidP="00BB632F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szCs w:val="21"/>
        </w:rPr>
        <w:t>2</w:t>
      </w:r>
      <w:bookmarkStart w:id="1" w:name="_Hlk488241799"/>
      <w:r>
        <w:rPr>
          <w:rFonts w:ascii="宋体" w:hAnsi="宋体" w:hint="eastAsia"/>
          <w:szCs w:val="21"/>
        </w:rPr>
        <w:t>．</w:t>
      </w:r>
      <w:bookmarkEnd w:id="1"/>
      <w:r>
        <w:rPr>
          <w:rFonts w:ascii="宋体" w:hAnsi="宋体" w:hint="eastAsia"/>
          <w:szCs w:val="21"/>
        </w:rPr>
        <w:t>能量守恒定律是自然界最重要、最普遍的基本定律。大到天体，小到原子核，也无</w:t>
      </w:r>
      <w:r>
        <w:rPr>
          <w:rFonts w:ascii="宋体" w:hAnsi="宋体" w:hint="eastAsia"/>
          <w:szCs w:val="21"/>
        </w:rPr>
        <w:lastRenderedPageBreak/>
        <w:t>论是物理学问题还是化学、生物学、地理学、天文学的问题，所有能量转化的过程，都遵从能量守恒定律。</w:t>
      </w:r>
    </w:p>
    <w:p w:rsidR="00BB632F" w:rsidRDefault="00BB632F" w:rsidP="00BB632F">
      <w:pPr>
        <w:spacing w:line="360" w:lineRule="auto"/>
        <w:rPr>
          <w:rFonts w:ascii="宋体" w:eastAsia="华文行楷" w:hAnsi="宋体" w:cs="宋体" w:hint="eastAsia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★典例精析</w:t>
      </w:r>
    </w:p>
    <w:p w:rsidR="00BB632F" w:rsidRDefault="00BB632F" w:rsidP="00BB632F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★考点一：能量的转化与应用</w:t>
      </w:r>
    </w:p>
    <w:p w:rsidR="00BB632F" w:rsidRDefault="00BB632F" w:rsidP="00BB632F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◆典例一：（2020·黑龙江）</w:t>
      </w:r>
      <w:r>
        <w:rPr>
          <w:rFonts w:ascii="宋体" w:hAnsi="宋体" w:cs="宋体" w:hint="eastAsia"/>
          <w:szCs w:val="21"/>
        </w:rPr>
        <w:t>目前，市区里的老旧小区正在进行水路改造，改造中用到了一种打孔工具一冲击钻，冲击钻工作时，钻头在电动机的带动下，不断冲击墙壁打出圆孔。如图，冲击钻在工作过程中，关于其能量转化正确的是（     ）。</w:t>
      </w:r>
    </w:p>
    <w:p w:rsidR="00BB632F" w:rsidRDefault="00BB632F" w:rsidP="00BB632F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A.内能转化为机械能；      B.内能转化为电能；</w:t>
      </w:r>
    </w:p>
    <w:p w:rsidR="00BB632F" w:rsidRDefault="00BB632F" w:rsidP="00BB632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C.只有机械能和内能的转化；D.有电能、机械能和内能的转化</w:t>
      </w:r>
    </w:p>
    <w:p w:rsidR="00BB632F" w:rsidRDefault="00BB632F" w:rsidP="00BB632F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62100" cy="1295400"/>
            <wp:effectExtent l="0" t="0" r="0" b="0"/>
            <wp:docPr id="49" name="图片 4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2F" w:rsidRDefault="00BB632F" w:rsidP="00BB632F">
      <w:pPr>
        <w:spacing w:line="360" w:lineRule="auto"/>
        <w:ind w:firstLineChars="200" w:firstLine="422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◆典例二：（2020·安徽）</w:t>
      </w:r>
      <w:r>
        <w:rPr>
          <w:rFonts w:ascii="宋体" w:hAnsi="宋体" w:cs="宋体" w:hint="eastAsia"/>
          <w:szCs w:val="21"/>
        </w:rPr>
        <w:t>在物理学习的过程中，对物理知识的正确认识是非常重要的。以下说法正确的是（ ）。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物体的运动速度越大，惯性越大；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磁场和磁感应线都是真实存在的 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电动机工作时消耗的电能主要转化成机械能 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热机工作的实质是把机械能转化为内能</w:t>
      </w:r>
    </w:p>
    <w:p w:rsidR="00BB632F" w:rsidRDefault="00BB632F" w:rsidP="00BB632F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★考点二：能量守恒定律</w:t>
      </w:r>
    </w:p>
    <w:p w:rsidR="00BB632F" w:rsidRDefault="00BB632F" w:rsidP="00BB632F">
      <w:pPr>
        <w:spacing w:line="360" w:lineRule="auto"/>
        <w:ind w:left="273" w:firstLineChars="200" w:firstLine="422"/>
        <w:rPr>
          <w:rFonts w:ascii="宋体" w:hAnsi="宋体" w:hint="eastAsia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hint="eastAsia"/>
          <w:b/>
          <w:bCs/>
          <w:szCs w:val="21"/>
        </w:rPr>
        <w:t>（2020·湖南湘西）</w:t>
      </w:r>
      <w:r>
        <w:rPr>
          <w:rFonts w:ascii="宋体" w:hAnsi="宋体" w:hint="eastAsia"/>
          <w:szCs w:val="21"/>
        </w:rPr>
        <w:t>关于能量守恒定律的下列说法中。正确的是（　　）。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A．能量既可以凭空消失；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lastRenderedPageBreak/>
        <w:t>B．能量也可以凭空产生；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C．热机的工作过程不遵循能量守恒定律；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D．能量转化和转移过程中，能量的总量保持不变</w:t>
      </w:r>
    </w:p>
    <w:p w:rsidR="00BB632F" w:rsidRDefault="00BB632F" w:rsidP="00BB632F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（2018·孝感）</w:t>
      </w:r>
      <w:r>
        <w:rPr>
          <w:rFonts w:ascii="宋体" w:hAnsi="宋体" w:cs="宋体" w:hint="eastAsia"/>
          <w:kern w:val="0"/>
          <w:szCs w:val="21"/>
        </w:rPr>
        <w:t>关于做功或能量转化的过程中，下列说法正确的是（  ）。</w:t>
      </w:r>
      <w:bookmarkStart w:id="2" w:name="topic_97d7fee3-e6f9-4927-90fb-883e20d1ec"/>
      <w:bookmarkEnd w:id="2"/>
    </w:p>
    <w:p w:rsidR="00BB632F" w:rsidRDefault="00BB632F" w:rsidP="00BB632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A. 汽油机在压缩冲程中，是内能转化为机械能；</w:t>
      </w:r>
    </w:p>
    <w:p w:rsidR="00BB632F" w:rsidRDefault="00BB632F" w:rsidP="00BB632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B. 拉弯的弓将箭射出，其弹性势能主要转化为动能；</w:t>
      </w:r>
    </w:p>
    <w:p w:rsidR="00BB632F" w:rsidRDefault="00BB632F" w:rsidP="00BB632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C. 电动机工作过程中，是机械能转化为电能；</w:t>
      </w:r>
    </w:p>
    <w:p w:rsidR="00BB632F" w:rsidRDefault="00BB632F" w:rsidP="00BB632F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D. 吊车吊着货物沿水平方向移动一段距离，此过程中货物的重力对自身做了功</w:t>
      </w:r>
    </w:p>
    <w:p w:rsidR="00BB632F" w:rsidRDefault="00BB632F" w:rsidP="00BB632F">
      <w:pPr>
        <w:spacing w:line="360" w:lineRule="auto"/>
        <w:rPr>
          <w:rFonts w:ascii="宋体" w:eastAsia="华文行楷" w:hAnsi="宋体" w:cs="宋体" w:hint="eastAsia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★提升训练</w:t>
      </w:r>
    </w:p>
    <w:p w:rsidR="00BB632F" w:rsidRDefault="00BB632F" w:rsidP="00BB632F">
      <w:pPr>
        <w:pStyle w:val="a9"/>
        <w:spacing w:line="360" w:lineRule="auto"/>
        <w:ind w:firstLineChars="200" w:firstLine="420"/>
        <w:jc w:val="both"/>
        <w:rPr>
          <w:rFonts w:hint="eastAsia"/>
        </w:rPr>
      </w:pPr>
      <w:r>
        <w:rPr>
          <w:rFonts w:hint="eastAsia"/>
          <w:lang w:val="en-US"/>
        </w:rPr>
        <w:t>1.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  <w:lang w:val="en-US"/>
        </w:rPr>
        <w:t>2020·河南</w:t>
      </w:r>
      <w:r>
        <w:rPr>
          <w:rFonts w:hint="eastAsia"/>
          <w:b/>
          <w:bCs/>
        </w:rPr>
        <w:t>）（双选）</w:t>
      </w:r>
      <w:r>
        <w:rPr>
          <w:rFonts w:hint="eastAsia"/>
        </w:rPr>
        <w:t>在科学晚会上，小明所在的科技小组示了一个“隔板推物”</w:t>
      </w:r>
      <w:r>
        <w:rPr>
          <w:rFonts w:hint="eastAsia"/>
          <w:spacing w:val="-7"/>
        </w:rPr>
        <w:t xml:space="preserve">的节日，其原理如图 </w:t>
      </w:r>
      <w:r>
        <w:rPr>
          <w:rFonts w:hint="eastAsia"/>
        </w:rPr>
        <w:t>8 所示：甲、乙</w:t>
      </w:r>
      <w:r>
        <w:rPr>
          <w:rFonts w:hint="eastAsia"/>
          <w:spacing w:val="-2"/>
        </w:rPr>
        <w:t>两线圈分别悬挂在两个蹄形磁铁的磁场中，两线圈通过导线连接构成一个闭合电路，用手推动甲线圈摆动</w:t>
      </w:r>
      <w:r>
        <w:rPr>
          <w:rFonts w:hint="eastAsia"/>
        </w:rPr>
        <w:t>时，乙线圈会随之摆动，对于这个过程，下列说法正确的是（ ）</w:t>
      </w:r>
    </w:p>
    <w:p w:rsidR="00BB632F" w:rsidRDefault="00BB632F" w:rsidP="00BB632F">
      <w:pPr>
        <w:pStyle w:val="a9"/>
        <w:spacing w:line="360" w:lineRule="auto"/>
        <w:ind w:firstLineChars="200" w:firstLine="420"/>
        <w:jc w:val="center"/>
        <w:rPr>
          <w:rFonts w:hint="eastAsia"/>
        </w:rPr>
      </w:pPr>
      <w:r>
        <w:rPr>
          <w:noProof/>
          <w:lang w:val="en-US" w:bidi="ar-SA"/>
        </w:rPr>
        <w:drawing>
          <wp:inline distT="0" distB="0" distL="0" distR="0">
            <wp:extent cx="1190625" cy="838200"/>
            <wp:effectExtent l="0" t="0" r="9525" b="0"/>
            <wp:docPr id="47" name="图片 4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2F" w:rsidRDefault="00BB632F" w:rsidP="00BB632F">
      <w:pPr>
        <w:pStyle w:val="a9"/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A.甲线图相当于电源，乙线圈相当于用电器；</w:t>
      </w:r>
    </w:p>
    <w:p w:rsidR="00BB632F" w:rsidRDefault="00BB632F" w:rsidP="00BB632F">
      <w:pPr>
        <w:pStyle w:val="a9"/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B.推动甲线圈摆动时电能转化为机械能；</w:t>
      </w:r>
    </w:p>
    <w:p w:rsidR="00BB632F" w:rsidRDefault="00BB632F" w:rsidP="00BB632F">
      <w:pPr>
        <w:pStyle w:val="a9"/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C.乙线圈随之摆动时机械能转化为电能；</w:t>
      </w:r>
    </w:p>
    <w:p w:rsidR="00BB632F" w:rsidRDefault="00BB632F" w:rsidP="00BB632F">
      <w:pPr>
        <w:pStyle w:val="a9"/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D.乙线圈摆动是因为通电导线在测场中受力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szCs w:val="21"/>
        </w:rPr>
        <w:t>（2019·达州）</w:t>
      </w:r>
      <w:r>
        <w:rPr>
          <w:rFonts w:ascii="宋体" w:hAnsi="宋体" w:cs="宋体" w:hint="eastAsia"/>
          <w:szCs w:val="21"/>
        </w:rPr>
        <w:t>下列关于热现象的说法中正确的是（　　）。</w:t>
      </w:r>
    </w:p>
    <w:p w:rsidR="00BB632F" w:rsidRDefault="00BB632F" w:rsidP="00BB632F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A．物体的温度越高所含的热量越多；</w:t>
      </w:r>
    </w:p>
    <w:p w:rsidR="00BB632F" w:rsidRDefault="00BB632F" w:rsidP="00BB632F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B．内燃机的做功冲程将机械能转化成内能；</w:t>
      </w:r>
    </w:p>
    <w:p w:rsidR="00BB632F" w:rsidRDefault="00BB632F" w:rsidP="00BB632F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C．打扫卫生时灰尘飞扬说明分子在永不停息地做无规则运动；</w:t>
      </w:r>
    </w:p>
    <w:p w:rsidR="00BB632F" w:rsidRDefault="00BB632F" w:rsidP="00BB632F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D．物质的比热容越大反映了物质吸收或放出热量的能力越强</w:t>
      </w:r>
    </w:p>
    <w:p w:rsidR="00BB632F" w:rsidRDefault="00BB632F" w:rsidP="00BB632F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b/>
          <w:bCs/>
          <w:szCs w:val="21"/>
        </w:rPr>
        <w:t>（2019·南充）</w:t>
      </w:r>
      <w:r>
        <w:rPr>
          <w:rFonts w:ascii="宋体" w:hAnsi="宋体" w:hint="eastAsia"/>
          <w:szCs w:val="21"/>
        </w:rPr>
        <w:t>下列说法中，错误的是（  ）。</w:t>
      </w:r>
    </w:p>
    <w:p w:rsidR="00BB632F" w:rsidRDefault="00BB632F" w:rsidP="00BB632F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人体正常体温约为37℃；</w:t>
      </w:r>
    </w:p>
    <w:p w:rsidR="00BB632F" w:rsidRDefault="00BB632F" w:rsidP="00BB632F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B. 秋冬的早晨出现的雾属于汽化现象；</w:t>
      </w:r>
    </w:p>
    <w:p w:rsidR="00BB632F" w:rsidRDefault="00BB632F" w:rsidP="00BB632F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 物体温度降低时内能减少，温度升高时内能增加；</w:t>
      </w:r>
    </w:p>
    <w:p w:rsidR="00BB632F" w:rsidRDefault="00BB632F" w:rsidP="00BB632F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D. 热机是将内能转化为机械能的机械</w:t>
      </w:r>
    </w:p>
    <w:p w:rsidR="00BB632F" w:rsidRDefault="00BB632F" w:rsidP="00BB632F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b/>
          <w:bCs/>
          <w:szCs w:val="21"/>
        </w:rPr>
        <w:t>(2019·扬州）</w:t>
      </w:r>
      <w:r>
        <w:rPr>
          <w:rFonts w:ascii="宋体" w:hAnsi="宋体" w:hint="eastAsia"/>
          <w:szCs w:val="21"/>
        </w:rPr>
        <w:t>下列说法正确的是（  ）。</w:t>
      </w:r>
    </w:p>
    <w:p w:rsidR="00BB632F" w:rsidRDefault="00BB632F" w:rsidP="00BB632F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 0℃的物体没有内能；</w:t>
      </w:r>
    </w:p>
    <w:p w:rsidR="00BB632F" w:rsidRDefault="00BB632F" w:rsidP="00BB632F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B. 物体具有内能，也同时具有机械能；</w:t>
      </w:r>
    </w:p>
    <w:p w:rsidR="00BB632F" w:rsidRDefault="00BB632F" w:rsidP="00BB632F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 只要设计巧妙，永动机就可以制成；</w:t>
      </w:r>
    </w:p>
    <w:p w:rsidR="00BB632F" w:rsidRDefault="00BB632F" w:rsidP="00BB632F">
      <w:pPr>
        <w:pStyle w:val="Normal10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D. 核能属于可再生能源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</w:t>
      </w:r>
      <w:r>
        <w:rPr>
          <w:rFonts w:ascii="宋体" w:hAnsi="宋体" w:cs="宋体" w:hint="eastAsia"/>
          <w:b/>
          <w:bCs/>
          <w:szCs w:val="21"/>
        </w:rPr>
        <w:t>（2018·龙东）</w:t>
      </w:r>
      <w:r>
        <w:rPr>
          <w:rFonts w:ascii="宋体" w:hAnsi="宋体" w:cs="宋体" w:hint="eastAsia"/>
          <w:szCs w:val="21"/>
        </w:rPr>
        <w:t>生活中能量转化的实例很多，下列描述中正确的是（　　）。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A．摩擦生热是把内能转化为机械能；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B．燃料燃烧放热是把内能转化为化学能；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C．电动机带动水泵把水送到高处是把电能转化为机械能；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D．摩擦起电是把电能转化为机械能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（2018·绵阳）</w:t>
      </w:r>
      <w:r>
        <w:rPr>
          <w:rFonts w:ascii="宋体" w:hAnsi="宋体" w:cs="宋体" w:hint="eastAsia"/>
          <w:color w:val="000000"/>
          <w:szCs w:val="21"/>
        </w:rPr>
        <w:t>2018年4月2日，天宫一号圆满完成预定任务后返回地球。8.5t重的天宫一号，在100km左右的高空以约22倍音速再入大气层。其中部分器件在大气层中与大气层摩擦烧蚀销毁。最后大约1.5t残骸坠入南太平洋。在这个过程中，天宫一号的部分机械能（　）。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A．通过热传递转化为大气的内能；  B．通过重力做功转化为大气的内能；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C．通过摩擦做功转化为大气的内能；D．通过重力做功转化为残骸的内能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（2018•广安）</w:t>
      </w:r>
      <w:r>
        <w:rPr>
          <w:rFonts w:ascii="宋体" w:hAnsi="宋体" w:cs="宋体" w:hint="eastAsia"/>
          <w:color w:val="000000"/>
          <w:szCs w:val="21"/>
        </w:rPr>
        <w:t>关于物体的内能，下列说法中正确的是（　）。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A．物体的内能增加，可能是从外界吸收了热量；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B．0℃的冰熔化成0℃的水内能不变；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C．汽油机的压缩冲程是把内能转化为机械能；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D．热量总是从内能大的物体向内能小的物体转移</w:t>
      </w:r>
    </w:p>
    <w:p w:rsidR="00BB632F" w:rsidRDefault="00BB632F" w:rsidP="00BB632F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8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（2020·江西）</w:t>
      </w:r>
      <w:r>
        <w:rPr>
          <w:rFonts w:ascii="宋体" w:hAnsi="宋体" w:cs="宋体" w:hint="eastAsia"/>
          <w:color w:val="000000"/>
          <w:szCs w:val="21"/>
        </w:rPr>
        <w:t>给手机快速充电的过程，主要是将电能转化为______能，过一会儿，充电器发烫，这是通过电流______的方式，增大了物体的内能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BB632F" w:rsidRDefault="00BB632F" w:rsidP="00BB632F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</w:t>
      </w:r>
      <w:r>
        <w:rPr>
          <w:rFonts w:ascii="宋体" w:hAnsi="宋体" w:cs="宋体" w:hint="eastAsia"/>
          <w:b/>
          <w:bCs/>
          <w:szCs w:val="21"/>
        </w:rPr>
        <w:t>（2020·淮安）</w:t>
      </w:r>
      <w:r>
        <w:rPr>
          <w:rFonts w:ascii="宋体" w:hAnsi="宋体" w:cs="宋体" w:hint="eastAsia"/>
          <w:szCs w:val="21"/>
        </w:rPr>
        <w:t>如图所示，用力将空气压缩引火仪的活塞迅速下压，玻璃筒底部的棉花冒烟燃烧，下压过程将机械能转化为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能，此过程与汽油机的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冲程能量转化形式相同。</w:t>
      </w:r>
    </w:p>
    <w:p w:rsidR="00BB632F" w:rsidRDefault="00BB632F" w:rsidP="00BB632F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drawing>
          <wp:inline distT="0" distB="0" distL="0" distR="0">
            <wp:extent cx="742950" cy="1343025"/>
            <wp:effectExtent l="0" t="0" r="0" b="9525"/>
            <wp:docPr id="45" name="图片 4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2F" w:rsidRPr="00B77483" w:rsidRDefault="00BB632F" w:rsidP="00B77483">
      <w:pPr>
        <w:jc w:val="center"/>
        <w:rPr>
          <w:b/>
          <w:bCs/>
          <w:color w:val="00B0F0"/>
          <w:sz w:val="32"/>
          <w:szCs w:val="28"/>
        </w:rPr>
      </w:pPr>
    </w:p>
    <w:sectPr w:rsidR="00BB632F" w:rsidRPr="00B77483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A5A" w:rsidRDefault="00032A5A" w:rsidP="006012D9">
      <w:r>
        <w:separator/>
      </w:r>
    </w:p>
  </w:endnote>
  <w:endnote w:type="continuationSeparator" w:id="0">
    <w:p w:rsidR="00032A5A" w:rsidRDefault="00032A5A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A5A" w:rsidRDefault="00032A5A" w:rsidP="006012D9">
      <w:r>
        <w:separator/>
      </w:r>
    </w:p>
  </w:footnote>
  <w:footnote w:type="continuationSeparator" w:id="0">
    <w:p w:rsidR="00032A5A" w:rsidRDefault="00032A5A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4DC94"/>
    <w:multiLevelType w:val="singleLevel"/>
    <w:tmpl w:val="7154DC94"/>
    <w:lvl w:ilvl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32A5A"/>
    <w:rsid w:val="002C6890"/>
    <w:rsid w:val="0030080C"/>
    <w:rsid w:val="003924E3"/>
    <w:rsid w:val="006012D9"/>
    <w:rsid w:val="00753043"/>
    <w:rsid w:val="008C43DC"/>
    <w:rsid w:val="00AF116E"/>
    <w:rsid w:val="00B77483"/>
    <w:rsid w:val="00BB632F"/>
    <w:rsid w:val="00C1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80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styleId="a8">
    <w:name w:val="Emphasis"/>
    <w:basedOn w:val="a0"/>
    <w:qFormat/>
    <w:rsid w:val="0030080C"/>
    <w:rPr>
      <w:color w:val="CC0000"/>
    </w:rPr>
  </w:style>
  <w:style w:type="paragraph" w:customStyle="1" w:styleId="Normal1">
    <w:name w:val="Normal_1"/>
    <w:qFormat/>
    <w:rsid w:val="0030080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30080C"/>
  </w:style>
  <w:style w:type="paragraph" w:customStyle="1" w:styleId="2">
    <w:name w:val="列出段落2"/>
    <w:basedOn w:val="a"/>
    <w:uiPriority w:val="99"/>
    <w:qFormat/>
    <w:rsid w:val="00AF116E"/>
    <w:pPr>
      <w:ind w:firstLineChars="200" w:firstLine="420"/>
    </w:pPr>
    <w:rPr>
      <w:rFonts w:ascii="Calibri" w:hAnsi="Calibri"/>
    </w:rPr>
  </w:style>
  <w:style w:type="paragraph" w:styleId="a9">
    <w:name w:val="Body Text"/>
    <w:basedOn w:val="a"/>
    <w:link w:val="Char3"/>
    <w:qFormat/>
    <w:rsid w:val="00B77483"/>
    <w:pPr>
      <w:autoSpaceDE w:val="0"/>
      <w:autoSpaceDN w:val="0"/>
      <w:spacing w:after="0" w:line="240" w:lineRule="auto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9"/>
    <w:rsid w:val="00B77483"/>
    <w:rPr>
      <w:rFonts w:ascii="宋体" w:eastAsia="宋体" w:hAnsi="宋体" w:cs="宋体"/>
      <w:kern w:val="0"/>
      <w:szCs w:val="21"/>
      <w:lang w:val="zh-CN" w:bidi="zh-CN"/>
    </w:rPr>
  </w:style>
  <w:style w:type="paragraph" w:customStyle="1" w:styleId="Normal10">
    <w:name w:val="Normal_1_0"/>
    <w:qFormat/>
    <w:rsid w:val="00B77483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80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styleId="a8">
    <w:name w:val="Emphasis"/>
    <w:basedOn w:val="a0"/>
    <w:qFormat/>
    <w:rsid w:val="0030080C"/>
    <w:rPr>
      <w:color w:val="CC0000"/>
    </w:rPr>
  </w:style>
  <w:style w:type="paragraph" w:customStyle="1" w:styleId="Normal1">
    <w:name w:val="Normal_1"/>
    <w:qFormat/>
    <w:rsid w:val="0030080C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character" w:customStyle="1" w:styleId="qseq">
    <w:name w:val="qseq"/>
    <w:basedOn w:val="a0"/>
    <w:qFormat/>
    <w:rsid w:val="0030080C"/>
  </w:style>
  <w:style w:type="paragraph" w:customStyle="1" w:styleId="2">
    <w:name w:val="列出段落2"/>
    <w:basedOn w:val="a"/>
    <w:uiPriority w:val="99"/>
    <w:qFormat/>
    <w:rsid w:val="00AF116E"/>
    <w:pPr>
      <w:ind w:firstLineChars="200" w:firstLine="420"/>
    </w:pPr>
    <w:rPr>
      <w:rFonts w:ascii="Calibri" w:hAnsi="Calibri"/>
    </w:rPr>
  </w:style>
  <w:style w:type="paragraph" w:styleId="a9">
    <w:name w:val="Body Text"/>
    <w:basedOn w:val="a"/>
    <w:link w:val="Char3"/>
    <w:qFormat/>
    <w:rsid w:val="00B77483"/>
    <w:pPr>
      <w:autoSpaceDE w:val="0"/>
      <w:autoSpaceDN w:val="0"/>
      <w:spacing w:after="0" w:line="240" w:lineRule="auto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3">
    <w:name w:val="正文文本 Char"/>
    <w:basedOn w:val="a0"/>
    <w:link w:val="a9"/>
    <w:rsid w:val="00B77483"/>
    <w:rPr>
      <w:rFonts w:ascii="宋体" w:eastAsia="宋体" w:hAnsi="宋体" w:cs="宋体"/>
      <w:kern w:val="0"/>
      <w:szCs w:val="21"/>
      <w:lang w:val="zh-CN" w:bidi="zh-CN"/>
    </w:rPr>
  </w:style>
  <w:style w:type="paragraph" w:customStyle="1" w:styleId="Normal10">
    <w:name w:val="Normal_1_0"/>
    <w:qFormat/>
    <w:rsid w:val="00B77483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351</Words>
  <Characters>2001</Characters>
  <Application>Microsoft Office Word</Application>
  <DocSecurity>0</DocSecurity>
  <Lines>16</Lines>
  <Paragraphs>4</Paragraphs>
  <ScaleCrop>false</ScaleCrop>
  <Company>China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2020-08-31T01:03:00Z</dcterms:created>
  <dcterms:modified xsi:type="dcterms:W3CDTF">2020-08-31T01:03:00Z</dcterms:modified>
</cp:coreProperties>
</file>